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4AA70946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967B55">
        <w:rPr>
          <w:rFonts w:ascii="Arial" w:hAnsi="Arial" w:cs="Arial"/>
          <w:b/>
          <w:sz w:val="24"/>
          <w:szCs w:val="24"/>
        </w:rPr>
        <w:t>September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066B60">
        <w:rPr>
          <w:rFonts w:ascii="Arial" w:hAnsi="Arial" w:cs="Arial"/>
          <w:b/>
          <w:sz w:val="24"/>
          <w:szCs w:val="24"/>
        </w:rPr>
        <w:t>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77B9C1B4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066B60">
        <w:rPr>
          <w:rFonts w:ascii="Arial" w:hAnsi="Arial" w:cs="Arial"/>
          <w:b/>
          <w:sz w:val="24"/>
          <w:szCs w:val="24"/>
        </w:rPr>
        <w:t>76</w:t>
      </w:r>
    </w:p>
    <w:p w14:paraId="22BBB2CB" w14:textId="09B784EB" w:rsidR="00D71DA9" w:rsidRPr="00066B60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66B60">
        <w:rPr>
          <w:rFonts w:ascii="Arial" w:hAnsi="Arial" w:cs="Arial"/>
          <w:sz w:val="24"/>
          <w:szCs w:val="24"/>
        </w:rPr>
        <w:t>Making Trash Useful</w:t>
      </w:r>
    </w:p>
    <w:p w14:paraId="2F60FE06" w14:textId="2CE937E2" w:rsidR="00B27545" w:rsidRPr="00066B60" w:rsidRDefault="00D71DA9" w:rsidP="00066B6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066B60">
        <w:rPr>
          <w:rFonts w:ascii="Arial" w:hAnsi="Arial" w:cs="Arial"/>
          <w:iCs/>
          <w:color w:val="030005"/>
          <w:sz w:val="24"/>
          <w:szCs w:val="24"/>
        </w:rPr>
        <w:t>I</w:t>
      </w:r>
      <w:r w:rsidR="00066B60" w:rsidRPr="00F42C51">
        <w:rPr>
          <w:rFonts w:ascii="Arial" w:hAnsi="Arial" w:cs="Arial"/>
          <w:iCs/>
          <w:color w:val="030005"/>
          <w:sz w:val="24"/>
          <w:szCs w:val="24"/>
        </w:rPr>
        <w:t>f we could</w:t>
      </w:r>
      <w:r w:rsidR="00066B60" w:rsidRPr="00F42C51">
        <w:rPr>
          <w:rFonts w:ascii="Arial" w:hAnsi="Arial" w:cs="Arial"/>
          <w:color w:val="030005"/>
          <w:sz w:val="24"/>
          <w:szCs w:val="24"/>
        </w:rPr>
        <w:t xml:space="preserve"> put trash to </w:t>
      </w:r>
      <w:proofErr w:type="gramStart"/>
      <w:r w:rsidR="00066B60" w:rsidRPr="00F42C51">
        <w:rPr>
          <w:rFonts w:ascii="Arial" w:hAnsi="Arial" w:cs="Arial"/>
          <w:color w:val="030005"/>
          <w:sz w:val="24"/>
          <w:szCs w:val="24"/>
        </w:rPr>
        <w:t xml:space="preserve">some kind of </w:t>
      </w:r>
      <w:r w:rsidR="00066B60" w:rsidRPr="00F42C51">
        <w:rPr>
          <w:rFonts w:ascii="Arial" w:hAnsi="Arial" w:cs="Arial"/>
          <w:iCs/>
          <w:color w:val="030005"/>
          <w:sz w:val="24"/>
          <w:szCs w:val="24"/>
        </w:rPr>
        <w:t>productive</w:t>
      </w:r>
      <w:proofErr w:type="gramEnd"/>
      <w:r w:rsidR="00066B60" w:rsidRPr="00F42C51">
        <w:rPr>
          <w:rFonts w:ascii="Arial" w:hAnsi="Arial" w:cs="Arial"/>
          <w:iCs/>
          <w:color w:val="030005"/>
          <w:sz w:val="24"/>
          <w:szCs w:val="24"/>
        </w:rPr>
        <w:t xml:space="preserve"> use</w:t>
      </w:r>
      <w:r w:rsidR="00066B60" w:rsidRPr="00F42C51">
        <w:rPr>
          <w:rFonts w:ascii="Arial" w:hAnsi="Arial" w:cs="Arial"/>
          <w:color w:val="030005"/>
          <w:sz w:val="24"/>
          <w:szCs w:val="24"/>
        </w:rPr>
        <w:t xml:space="preserve"> in space</w:t>
      </w:r>
      <w:r w:rsidR="00066B60">
        <w:rPr>
          <w:rFonts w:ascii="Arial" w:hAnsi="Arial" w:cs="Arial"/>
          <w:color w:val="030005"/>
          <w:sz w:val="24"/>
          <w:szCs w:val="24"/>
        </w:rPr>
        <w:t>, i</w:t>
      </w:r>
      <w:r w:rsidR="00066B60" w:rsidRPr="00F42C51">
        <w:rPr>
          <w:rFonts w:ascii="Arial" w:hAnsi="Arial" w:cs="Arial"/>
          <w:color w:val="030005"/>
          <w:sz w:val="24"/>
          <w:szCs w:val="24"/>
        </w:rPr>
        <w:t xml:space="preserve">t would turn </w:t>
      </w:r>
      <w:r w:rsidR="00066B60" w:rsidRPr="00F42C51">
        <w:rPr>
          <w:rFonts w:ascii="Arial" w:hAnsi="Arial" w:cs="Arial"/>
          <w:iCs/>
          <w:color w:val="030005"/>
          <w:sz w:val="24"/>
          <w:szCs w:val="24"/>
        </w:rPr>
        <w:t>waste</w:t>
      </w:r>
      <w:r w:rsidR="00066B60" w:rsidRPr="00F42C51">
        <w:rPr>
          <w:rFonts w:ascii="Arial" w:hAnsi="Arial" w:cs="Arial"/>
          <w:color w:val="030005"/>
          <w:sz w:val="24"/>
          <w:szCs w:val="24"/>
        </w:rPr>
        <w:t xml:space="preserve"> into a useful resource.</w:t>
      </w:r>
    </w:p>
    <w:p w14:paraId="0B6684BB" w14:textId="69A33E0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066B60">
        <w:rPr>
          <w:rFonts w:ascii="Arial" w:hAnsi="Arial" w:cs="Arial"/>
          <w:sz w:val="24"/>
          <w:szCs w:val="24"/>
        </w:rPr>
        <w:t>waste, recycling, radiation shielding, International Space Station, ISS, trash, disposal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54AC273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066B60">
        <w:rPr>
          <w:rFonts w:ascii="Arial" w:hAnsi="Arial" w:cs="Arial"/>
          <w:b/>
          <w:sz w:val="24"/>
          <w:szCs w:val="24"/>
        </w:rPr>
        <w:t>77</w:t>
      </w:r>
    </w:p>
    <w:p w14:paraId="22DF155E" w14:textId="2C4096A6" w:rsidR="00C36FA5" w:rsidRPr="00066B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66B60">
        <w:rPr>
          <w:rFonts w:ascii="Arial" w:hAnsi="Arial" w:cs="Arial"/>
          <w:sz w:val="24"/>
          <w:szCs w:val="24"/>
        </w:rPr>
        <w:t>Gut Instinct</w:t>
      </w:r>
    </w:p>
    <w:p w14:paraId="4EE26115" w14:textId="4DC3FB0B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066B60">
        <w:rPr>
          <w:rFonts w:ascii="ArialMT" w:hAnsi="ArialMT" w:cs="ArialMT"/>
          <w:bCs/>
          <w:color w:val="030005"/>
        </w:rPr>
        <w:t>Although the causes of food allergies remain unknown, many theories involve the disruption of our body’s natural bacterial composition.</w:t>
      </w:r>
    </w:p>
    <w:p w14:paraId="31A27125" w14:textId="2AC69BBC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066B60">
        <w:rPr>
          <w:rFonts w:ascii="Arial" w:hAnsi="Arial" w:cs="Arial"/>
        </w:rPr>
        <w:t>medicine, health, digestion, food allergies, intestines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54C630FE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66B60">
        <w:rPr>
          <w:rFonts w:ascii="Arial" w:hAnsi="Arial" w:cs="Arial"/>
          <w:b/>
          <w:sz w:val="24"/>
          <w:szCs w:val="24"/>
        </w:rPr>
        <w:t>878r</w:t>
      </w:r>
    </w:p>
    <w:p w14:paraId="12EF4B63" w14:textId="6D96A32E" w:rsidR="00977B97" w:rsidRPr="00066B60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66B60">
        <w:rPr>
          <w:rFonts w:ascii="Arial" w:hAnsi="Arial" w:cs="Arial"/>
          <w:sz w:val="24"/>
          <w:szCs w:val="24"/>
        </w:rPr>
        <w:t>A Long Duration Crew</w:t>
      </w:r>
    </w:p>
    <w:p w14:paraId="5CD41EDF" w14:textId="73E93533" w:rsidR="00B27545" w:rsidRPr="00066B60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066B60">
        <w:rPr>
          <w:rFonts w:ascii="Arial" w:hAnsi="Arial" w:cs="Arial"/>
          <w:color w:val="030005"/>
        </w:rPr>
        <w:t>Planning the mix of people with the right skills and temperaments for long-duration space missions is just one puzzle waiting to be solved.</w:t>
      </w:r>
    </w:p>
    <w:p w14:paraId="062E7A51" w14:textId="770F4BC3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66B60">
        <w:rPr>
          <w:rFonts w:ascii="Arial" w:hAnsi="Arial" w:cs="Arial"/>
          <w:sz w:val="24"/>
          <w:szCs w:val="24"/>
        </w:rPr>
        <w:t>innovateNASA</w:t>
      </w:r>
      <w:proofErr w:type="spellEnd"/>
      <w:r w:rsidR="00066B60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066B60">
        <w:rPr>
          <w:rFonts w:ascii="Arial" w:hAnsi="Arial" w:cs="Arial"/>
          <w:sz w:val="24"/>
          <w:szCs w:val="24"/>
        </w:rPr>
        <w:t>human exploration, crew, psychology, behavior, isolation, analog environments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0BB2001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66B60">
        <w:rPr>
          <w:rFonts w:ascii="Arial" w:hAnsi="Arial" w:cs="Arial"/>
          <w:b/>
          <w:sz w:val="24"/>
          <w:szCs w:val="24"/>
        </w:rPr>
        <w:t>879</w:t>
      </w:r>
    </w:p>
    <w:p w14:paraId="0D9F0DF4" w14:textId="5C4C5EF9" w:rsidR="00C36FA5" w:rsidRPr="00066B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66B60">
        <w:rPr>
          <w:rFonts w:ascii="Arial" w:hAnsi="Arial" w:cs="Arial"/>
          <w:sz w:val="24"/>
          <w:szCs w:val="24"/>
        </w:rPr>
        <w:t>A Substitute for Bone</w:t>
      </w:r>
    </w:p>
    <w:p w14:paraId="29E6F3E7" w14:textId="4FC0AC90" w:rsidR="00433246" w:rsidRPr="00066B60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066B60">
        <w:rPr>
          <w:rFonts w:ascii="Arial" w:hAnsi="Arial" w:cs="Arial"/>
          <w:bCs/>
          <w:color w:val="030005"/>
        </w:rPr>
        <w:t>I</w:t>
      </w:r>
      <w:r w:rsidR="00066B60">
        <w:rPr>
          <w:rFonts w:ascii="Arial" w:hAnsi="Arial" w:cs="Arial"/>
          <w:bCs/>
          <w:color w:val="030005"/>
        </w:rPr>
        <w:t>mplants</w:t>
      </w:r>
      <w:r w:rsidR="00066B60">
        <w:rPr>
          <w:rFonts w:ascii="Arial" w:hAnsi="Arial" w:cs="Arial"/>
          <w:bCs/>
          <w:color w:val="030005"/>
        </w:rPr>
        <w:t xml:space="preserve"> made with volcanic ash</w:t>
      </w:r>
      <w:r w:rsidR="00066B60">
        <w:rPr>
          <w:rFonts w:ascii="Arial" w:hAnsi="Arial" w:cs="Arial"/>
          <w:bCs/>
          <w:color w:val="030005"/>
        </w:rPr>
        <w:t xml:space="preserve"> are porous like real bone but would dissolve in the body within 18 months as the new bone forms and heals.</w:t>
      </w:r>
    </w:p>
    <w:p w14:paraId="1C27A97B" w14:textId="328EFD2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66B60">
        <w:rPr>
          <w:rFonts w:ascii="Arial" w:hAnsi="Arial" w:cs="Arial"/>
          <w:sz w:val="24"/>
          <w:szCs w:val="24"/>
        </w:rPr>
        <w:t>health, medicine, bone, implants, volcanic ash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30BAE4C2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66B60">
        <w:rPr>
          <w:rFonts w:ascii="Arial" w:hAnsi="Arial" w:cs="Arial"/>
          <w:b/>
          <w:sz w:val="24"/>
          <w:szCs w:val="24"/>
        </w:rPr>
        <w:t>880r</w:t>
      </w:r>
    </w:p>
    <w:p w14:paraId="19388BCE" w14:textId="240D87B9" w:rsidR="00C36FA5" w:rsidRPr="00066B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66B60">
        <w:rPr>
          <w:rFonts w:ascii="Arial" w:hAnsi="Arial" w:cs="Arial"/>
          <w:sz w:val="24"/>
          <w:szCs w:val="24"/>
        </w:rPr>
        <w:t>Puffer</w:t>
      </w:r>
    </w:p>
    <w:p w14:paraId="29582C4A" w14:textId="361C98CD" w:rsidR="00C36FA5" w:rsidRPr="00066B60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066B60">
        <w:rPr>
          <w:rFonts w:ascii="Arial" w:hAnsi="Arial" w:cs="Arial"/>
          <w:bCs/>
          <w:color w:val="030005"/>
        </w:rPr>
        <w:t>Testing technologies in</w:t>
      </w:r>
      <w:r w:rsidR="00066B60" w:rsidRPr="00BC0C60">
        <w:rPr>
          <w:rFonts w:ascii="Arial" w:hAnsi="Arial" w:cs="Arial"/>
          <w:bCs/>
          <w:color w:val="030005"/>
        </w:rPr>
        <w:t xml:space="preserve"> this challenging underworld is not easy, but the tests teach us things that are hard to learn in the lab.</w:t>
      </w:r>
    </w:p>
    <w:p w14:paraId="36A7CD2E" w14:textId="5F21A72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66B60">
        <w:rPr>
          <w:rFonts w:ascii="Arial" w:hAnsi="Arial" w:cs="Arial"/>
          <w:sz w:val="24"/>
          <w:szCs w:val="24"/>
        </w:rPr>
        <w:t>innovateNASA</w:t>
      </w:r>
      <w:proofErr w:type="spellEnd"/>
      <w:r w:rsidR="00066B60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336087">
        <w:rPr>
          <w:rFonts w:ascii="Arial" w:hAnsi="Arial" w:cs="Arial"/>
          <w:sz w:val="24"/>
          <w:szCs w:val="24"/>
        </w:rPr>
        <w:t>analog environments, PUFFER, robot, robotics, exploration, Europa, ice caves, JPL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66B60"/>
    <w:rsid w:val="000917BD"/>
    <w:rsid w:val="000B2D50"/>
    <w:rsid w:val="00173D0F"/>
    <w:rsid w:val="001D25FE"/>
    <w:rsid w:val="00207325"/>
    <w:rsid w:val="00336087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2018-09-21T00:08:00Z</dcterms:created>
  <dcterms:modified xsi:type="dcterms:W3CDTF">2018-09-21T00:08:00Z</dcterms:modified>
</cp:coreProperties>
</file>